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5D6" w:rsidRPr="00A84769" w:rsidRDefault="00F045D6" w:rsidP="00AE7A4A">
      <w:pPr>
        <w:autoSpaceDE w:val="0"/>
        <w:autoSpaceDN w:val="0"/>
        <w:spacing w:after="0" w:line="240" w:lineRule="auto"/>
        <w:jc w:val="center"/>
        <w:rPr>
          <w:rFonts w:ascii="Arial" w:hAnsi="Arial" w:cs="Arial"/>
          <w:i/>
        </w:rPr>
      </w:pPr>
      <w:r w:rsidRPr="00A84769">
        <w:rPr>
          <w:rFonts w:ascii="Arial" w:hAnsi="Arial" w:cs="Arial"/>
          <w:b/>
          <w:noProof/>
        </w:rPr>
        <w:drawing>
          <wp:inline distT="0" distB="0" distL="0" distR="0" wp14:anchorId="14D4E593" wp14:editId="4677F7A4">
            <wp:extent cx="2714625" cy="730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eyoursel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3055" cy="748422"/>
                    </a:xfrm>
                    <a:prstGeom prst="rect">
                      <a:avLst/>
                    </a:prstGeom>
                  </pic:spPr>
                </pic:pic>
              </a:graphicData>
            </a:graphic>
          </wp:inline>
        </w:drawing>
      </w:r>
    </w:p>
    <w:p w:rsidR="002B755E" w:rsidRDefault="002B755E" w:rsidP="00AE7A4A">
      <w:pPr>
        <w:autoSpaceDE w:val="0"/>
        <w:autoSpaceDN w:val="0"/>
        <w:spacing w:after="0" w:line="240" w:lineRule="auto"/>
        <w:rPr>
          <w:rFonts w:ascii="Arial" w:hAnsi="Arial" w:cs="Arial"/>
          <w:i/>
        </w:rPr>
      </w:pPr>
      <w:r>
        <w:rPr>
          <w:rFonts w:ascii="Arial" w:hAnsi="Arial" w:cs="Arial"/>
          <w:i/>
        </w:rPr>
        <w:t xml:space="preserve">The Dayton Metro Library is seeking a second full-time </w:t>
      </w:r>
      <w:r w:rsidRPr="002B755E">
        <w:rPr>
          <w:rFonts w:ascii="Arial" w:hAnsi="Arial" w:cs="Arial"/>
          <w:b/>
          <w:i/>
        </w:rPr>
        <w:t>Children Services Librarian</w:t>
      </w:r>
      <w:r>
        <w:rPr>
          <w:rFonts w:ascii="Arial" w:hAnsi="Arial" w:cs="Arial"/>
          <w:i/>
        </w:rPr>
        <w:t xml:space="preserve"> for the </w:t>
      </w:r>
      <w:r w:rsidR="00AE7A4A">
        <w:rPr>
          <w:rFonts w:ascii="Arial" w:hAnsi="Arial" w:cs="Arial"/>
          <w:i/>
        </w:rPr>
        <w:t>West Branch</w:t>
      </w:r>
      <w:r>
        <w:rPr>
          <w:rFonts w:ascii="Arial" w:hAnsi="Arial" w:cs="Arial"/>
          <w:i/>
        </w:rPr>
        <w:t xml:space="preserve"> Library.  The ideal candidate will team up with the other Children Services Librarian at this location to offer creative programming, including story times, for children in grades K-6 as well as outreach to local schools, day care centers, etc. This individual will be a </w:t>
      </w:r>
      <w:r w:rsidRPr="00DA37B6">
        <w:rPr>
          <w:rFonts w:ascii="Arial" w:hAnsi="Arial" w:cs="Arial"/>
          <w:i/>
        </w:rPr>
        <w:t xml:space="preserve">customer-service minded </w:t>
      </w:r>
      <w:r>
        <w:rPr>
          <w:rFonts w:ascii="Arial" w:hAnsi="Arial" w:cs="Arial"/>
          <w:i/>
        </w:rPr>
        <w:t xml:space="preserve">person who is ready to help patrons use </w:t>
      </w:r>
      <w:r w:rsidR="00E43151">
        <w:rPr>
          <w:rFonts w:ascii="Arial" w:hAnsi="Arial" w:cs="Arial"/>
          <w:i/>
        </w:rPr>
        <w:t xml:space="preserve">the beautiful West Branch </w:t>
      </w:r>
      <w:r>
        <w:rPr>
          <w:rFonts w:ascii="Arial" w:hAnsi="Arial" w:cs="Arial"/>
          <w:i/>
        </w:rPr>
        <w:t xml:space="preserve">and its services. </w:t>
      </w:r>
      <w:bookmarkStart w:id="0" w:name="_GoBack"/>
      <w:bookmarkEnd w:id="0"/>
      <w:r>
        <w:rPr>
          <w:rFonts w:ascii="Arial" w:hAnsi="Arial" w:cs="Arial"/>
          <w:i/>
        </w:rPr>
        <w:t>Join our team today!</w:t>
      </w:r>
    </w:p>
    <w:p w:rsidR="000C1588" w:rsidRPr="00A84769" w:rsidRDefault="000C1588" w:rsidP="00AE7A4A">
      <w:pPr>
        <w:autoSpaceDE w:val="0"/>
        <w:autoSpaceDN w:val="0"/>
        <w:spacing w:after="0" w:line="240" w:lineRule="auto"/>
        <w:rPr>
          <w:rFonts w:ascii="Arial" w:hAnsi="Arial" w:cs="Arial"/>
          <w:i/>
        </w:rPr>
      </w:pPr>
    </w:p>
    <w:p w:rsidR="00A57E88" w:rsidRDefault="00A57E88" w:rsidP="00A57E88">
      <w:pPr>
        <w:pStyle w:val="xmsonormal"/>
        <w:spacing w:before="0" w:beforeAutospacing="0" w:after="0" w:afterAutospacing="0"/>
        <w:rPr>
          <w:rFonts w:ascii="Arial" w:hAnsi="Arial" w:cs="Arial"/>
          <w:i/>
        </w:rPr>
      </w:pPr>
      <w:proofErr w:type="spellStart"/>
      <w:r w:rsidRPr="00B94335">
        <w:rPr>
          <w:rFonts w:ascii="Arial" w:hAnsi="Arial" w:cs="Arial"/>
          <w:i/>
          <w:iCs/>
        </w:rPr>
        <w:t>DML</w:t>
      </w:r>
      <w:proofErr w:type="spellEnd"/>
      <w:r w:rsidRPr="00B94335">
        <w:rPr>
          <w:rFonts w:ascii="Arial" w:hAnsi="Arial" w:cs="Arial"/>
          <w:i/>
          <w:iCs/>
        </w:rPr>
        <w:t xml:space="preserve"> is committed to cultivating environments and a workforce that reflects our community. </w:t>
      </w:r>
      <w:r>
        <w:rPr>
          <w:rFonts w:ascii="Arial" w:hAnsi="Arial" w:cs="Arial"/>
          <w:i/>
          <w:iCs/>
        </w:rPr>
        <w:t>F</w:t>
      </w:r>
      <w:r w:rsidRPr="00A57E77">
        <w:rPr>
          <w:rFonts w:ascii="Arial" w:hAnsi="Arial" w:cs="Arial"/>
          <w:i/>
        </w:rPr>
        <w:t xml:space="preserve">urther, we recognize the importance of language </w:t>
      </w:r>
      <w:r>
        <w:rPr>
          <w:rFonts w:ascii="Arial" w:hAnsi="Arial" w:cs="Arial"/>
          <w:i/>
        </w:rPr>
        <w:t>expertise</w:t>
      </w:r>
      <w:r w:rsidRPr="00A57E77">
        <w:rPr>
          <w:rFonts w:ascii="Arial" w:hAnsi="Arial" w:cs="Arial"/>
          <w:i/>
        </w:rPr>
        <w:t xml:space="preserve"> on our team as Dayton was the first city in the United States to earn the status of "Certified Welcoming" city. We encourage applications from individuals that are fluent or proficient in any non-English languages commonly used in Montgomery County including Spanish, Mandarin, French, Korean, Vietnamese, Hindi, Urdu, Russian, Tagalog, Kinyarwanda, Arabic, Turkish, Swahili, and American Sign Language (</w:t>
      </w:r>
      <w:proofErr w:type="spellStart"/>
      <w:r w:rsidRPr="00A57E77">
        <w:rPr>
          <w:rFonts w:ascii="Arial" w:hAnsi="Arial" w:cs="Arial"/>
          <w:i/>
        </w:rPr>
        <w:t>ASL</w:t>
      </w:r>
      <w:proofErr w:type="spellEnd"/>
      <w:r w:rsidRPr="00A57E77">
        <w:rPr>
          <w:rFonts w:ascii="Arial" w:hAnsi="Arial" w:cs="Arial"/>
          <w:i/>
        </w:rPr>
        <w:t>). </w:t>
      </w:r>
    </w:p>
    <w:p w:rsidR="00A57E88" w:rsidRPr="00B644DF" w:rsidRDefault="00A57E88" w:rsidP="00A57E88">
      <w:pPr>
        <w:pStyle w:val="xmsonormal"/>
        <w:spacing w:before="0" w:beforeAutospacing="0" w:after="0" w:afterAutospacing="0"/>
        <w:rPr>
          <w:rFonts w:ascii="Arial" w:hAnsi="Arial" w:cs="Arial"/>
          <w:i/>
          <w:color w:val="000000"/>
        </w:rPr>
      </w:pPr>
    </w:p>
    <w:p w:rsidR="00D57938" w:rsidRPr="00A84769" w:rsidRDefault="00D57938" w:rsidP="00AE7A4A">
      <w:pPr>
        <w:spacing w:after="0" w:line="240" w:lineRule="auto"/>
        <w:rPr>
          <w:rFonts w:ascii="Arial" w:hAnsi="Arial" w:cs="Arial"/>
          <w:b/>
        </w:rPr>
      </w:pPr>
      <w:r w:rsidRPr="00A84769">
        <w:rPr>
          <w:rFonts w:ascii="Arial" w:hAnsi="Arial" w:cs="Arial"/>
          <w:b/>
        </w:rPr>
        <w:t>Essential Job Duties</w:t>
      </w:r>
    </w:p>
    <w:p w:rsidR="00436214" w:rsidRPr="00436214" w:rsidRDefault="00436214" w:rsidP="00AE7A4A">
      <w:pPr>
        <w:numPr>
          <w:ilvl w:val="0"/>
          <w:numId w:val="10"/>
        </w:numPr>
        <w:spacing w:after="0" w:line="240" w:lineRule="auto"/>
        <w:jc w:val="both"/>
        <w:rPr>
          <w:rFonts w:ascii="Arial" w:hAnsi="Arial" w:cs="Arial"/>
        </w:rPr>
      </w:pPr>
      <w:r w:rsidRPr="00436214">
        <w:rPr>
          <w:rFonts w:ascii="Arial" w:hAnsi="Arial" w:cs="Arial"/>
        </w:rPr>
        <w:t xml:space="preserve">Demonstrates excellent internal and external customer service. Creates a welcoming atmosphere in the Children’s area through personal presence and area’s design. </w:t>
      </w:r>
    </w:p>
    <w:p w:rsidR="00436214" w:rsidRPr="00436214" w:rsidRDefault="00436214" w:rsidP="00AE7A4A">
      <w:pPr>
        <w:pStyle w:val="BodyText2"/>
        <w:numPr>
          <w:ilvl w:val="0"/>
          <w:numId w:val="10"/>
        </w:numPr>
        <w:rPr>
          <w:rFonts w:ascii="Arial" w:hAnsi="Arial" w:cs="Arial"/>
          <w:szCs w:val="22"/>
        </w:rPr>
      </w:pPr>
      <w:r w:rsidRPr="00436214">
        <w:rPr>
          <w:rFonts w:ascii="Arial" w:hAnsi="Arial" w:cs="Arial"/>
          <w:szCs w:val="22"/>
        </w:rPr>
        <w:t>Provides all library users with assistance in reference, readers’ advisory, information literacy, and in the use of library materials and reference resources (all formats).  Serves at the Ask Me Desk and in a roaming capacity.</w:t>
      </w:r>
    </w:p>
    <w:p w:rsidR="00436214" w:rsidRPr="00436214" w:rsidRDefault="00436214" w:rsidP="00AE7A4A">
      <w:pPr>
        <w:numPr>
          <w:ilvl w:val="0"/>
          <w:numId w:val="10"/>
        </w:numPr>
        <w:shd w:val="clear" w:color="auto" w:fill="FFFFFF" w:themeFill="background1"/>
        <w:spacing w:after="0" w:line="240" w:lineRule="auto"/>
        <w:jc w:val="both"/>
        <w:rPr>
          <w:rFonts w:ascii="Arial" w:hAnsi="Arial" w:cs="Arial"/>
        </w:rPr>
      </w:pPr>
      <w:r w:rsidRPr="00436214">
        <w:rPr>
          <w:rFonts w:ascii="Arial" w:hAnsi="Arial" w:cs="Arial"/>
        </w:rPr>
        <w:t>Assists patrons in finding and selecting library materials and in the use of the public computers, personal electronic devices, and library virtual materials.</w:t>
      </w:r>
    </w:p>
    <w:p w:rsidR="00436214" w:rsidRPr="00436214" w:rsidRDefault="00436214" w:rsidP="00AE7A4A">
      <w:pPr>
        <w:pStyle w:val="Body"/>
        <w:numPr>
          <w:ilvl w:val="0"/>
          <w:numId w:val="10"/>
        </w:numPr>
        <w:pBdr>
          <w:top w:val="nil"/>
          <w:left w:val="nil"/>
          <w:bottom w:val="nil"/>
          <w:right w:val="nil"/>
          <w:between w:val="nil"/>
          <w:bar w:val="nil"/>
        </w:pBdr>
        <w:tabs>
          <w:tab w:val="left" w:pos="360"/>
        </w:tabs>
        <w:jc w:val="both"/>
        <w:rPr>
          <w:rFonts w:ascii="Arial" w:eastAsia="Times New Roman" w:hAnsi="Arial" w:cs="Arial"/>
          <w:sz w:val="22"/>
          <w:szCs w:val="22"/>
        </w:rPr>
      </w:pPr>
      <w:r w:rsidRPr="00436214">
        <w:rPr>
          <w:rFonts w:ascii="Arial" w:eastAsia="Times New Roman" w:hAnsi="Arial" w:cs="Arial"/>
          <w:sz w:val="22"/>
          <w:szCs w:val="22"/>
        </w:rPr>
        <w:t xml:space="preserve">Provides work guidance in the absence of the Manager and/or appointed person in charge. </w:t>
      </w:r>
    </w:p>
    <w:p w:rsidR="00436214" w:rsidRPr="00436214" w:rsidRDefault="00436214" w:rsidP="00AE7A4A">
      <w:pPr>
        <w:pStyle w:val="BodyText2"/>
        <w:numPr>
          <w:ilvl w:val="0"/>
          <w:numId w:val="10"/>
        </w:numPr>
        <w:rPr>
          <w:rFonts w:ascii="Arial" w:hAnsi="Arial" w:cs="Arial"/>
          <w:szCs w:val="22"/>
        </w:rPr>
      </w:pPr>
      <w:r w:rsidRPr="00436214">
        <w:rPr>
          <w:rFonts w:ascii="Arial" w:hAnsi="Arial" w:cs="Arial"/>
          <w:szCs w:val="22"/>
        </w:rPr>
        <w:t>Designs, promotes, presents, and evaluates children’s programs and activities that address community needs and incorporates library resources.</w:t>
      </w:r>
    </w:p>
    <w:p w:rsidR="00436214" w:rsidRPr="00436214" w:rsidRDefault="00436214" w:rsidP="00AE7A4A">
      <w:pPr>
        <w:pStyle w:val="BodyText2"/>
        <w:numPr>
          <w:ilvl w:val="0"/>
          <w:numId w:val="10"/>
        </w:numPr>
        <w:rPr>
          <w:rFonts w:ascii="Arial" w:hAnsi="Arial" w:cs="Arial"/>
          <w:szCs w:val="22"/>
        </w:rPr>
      </w:pPr>
      <w:r w:rsidRPr="00436214">
        <w:rPr>
          <w:rFonts w:ascii="Arial" w:hAnsi="Arial" w:cs="Arial"/>
          <w:szCs w:val="22"/>
        </w:rPr>
        <w:t xml:space="preserve">Provides service and maintains liaisons with schools, community organizations, (e.g. preschools, daycare centers, head starts, etc.), government agencies, and other groups as appropriate. </w:t>
      </w:r>
      <w:r w:rsidRPr="00436214">
        <w:rPr>
          <w:rFonts w:ascii="Arial" w:hAnsi="Arial" w:cs="Arial"/>
          <w:szCs w:val="22"/>
          <w:lang w:eastAsia="ja-JP"/>
        </w:rPr>
        <w:t xml:space="preserve">Provides library outreach programs and school visits that meet community needs. </w:t>
      </w:r>
    </w:p>
    <w:p w:rsidR="00436214" w:rsidRPr="00436214" w:rsidRDefault="00436214" w:rsidP="00AE7A4A">
      <w:pPr>
        <w:pStyle w:val="BodyText2"/>
        <w:numPr>
          <w:ilvl w:val="0"/>
          <w:numId w:val="10"/>
        </w:numPr>
        <w:rPr>
          <w:rFonts w:ascii="Arial" w:hAnsi="Arial" w:cs="Arial"/>
          <w:szCs w:val="22"/>
        </w:rPr>
      </w:pPr>
      <w:r w:rsidRPr="00436214">
        <w:rPr>
          <w:rFonts w:ascii="Arial" w:hAnsi="Arial" w:cs="Arial"/>
          <w:szCs w:val="22"/>
        </w:rPr>
        <w:t>Maintains attractive appearance of the Children’s area in accordance with safety and ADA requirements.  Creates displays to promote library use.</w:t>
      </w:r>
    </w:p>
    <w:p w:rsidR="00436214" w:rsidRPr="00436214" w:rsidRDefault="00436214" w:rsidP="00AE7A4A">
      <w:pPr>
        <w:pStyle w:val="BodyText2"/>
        <w:numPr>
          <w:ilvl w:val="0"/>
          <w:numId w:val="10"/>
        </w:numPr>
        <w:rPr>
          <w:rFonts w:ascii="Arial" w:hAnsi="Arial" w:cs="Arial"/>
          <w:szCs w:val="22"/>
        </w:rPr>
      </w:pPr>
      <w:r w:rsidRPr="00436214">
        <w:rPr>
          <w:rFonts w:ascii="Arial" w:hAnsi="Arial" w:cs="Arial"/>
          <w:szCs w:val="22"/>
        </w:rPr>
        <w:t>Evaluates and suggests titles for purchase or replacement.  Reevaluates and deselects materials which need to be cancelled, repaired, replaced, or redistributed.</w:t>
      </w:r>
    </w:p>
    <w:p w:rsidR="00436214" w:rsidRPr="00436214" w:rsidRDefault="00436214" w:rsidP="00AE7A4A">
      <w:pPr>
        <w:numPr>
          <w:ilvl w:val="0"/>
          <w:numId w:val="10"/>
        </w:numPr>
        <w:spacing w:after="0" w:line="240" w:lineRule="auto"/>
        <w:jc w:val="both"/>
        <w:rPr>
          <w:rFonts w:ascii="Arial" w:hAnsi="Arial" w:cs="Arial"/>
        </w:rPr>
      </w:pPr>
      <w:r w:rsidRPr="00436214">
        <w:rPr>
          <w:rFonts w:ascii="Arial" w:hAnsi="Arial" w:cs="Arial"/>
        </w:rPr>
        <w:t>Submits required reports and budget requests. Serves on library committees. Attends applicable department meetings. Assists with system-wide programs, activities, and initiatives.</w:t>
      </w:r>
    </w:p>
    <w:p w:rsidR="00436214" w:rsidRPr="00436214" w:rsidRDefault="00436214" w:rsidP="00AE7A4A">
      <w:pPr>
        <w:pStyle w:val="Body"/>
        <w:numPr>
          <w:ilvl w:val="0"/>
          <w:numId w:val="10"/>
        </w:numPr>
        <w:pBdr>
          <w:top w:val="nil"/>
          <w:left w:val="nil"/>
          <w:bottom w:val="nil"/>
          <w:right w:val="nil"/>
          <w:between w:val="nil"/>
          <w:bar w:val="nil"/>
        </w:pBdr>
        <w:tabs>
          <w:tab w:val="left" w:pos="360"/>
        </w:tabs>
        <w:jc w:val="both"/>
        <w:rPr>
          <w:rFonts w:ascii="Arial" w:eastAsia="Times New Roman" w:hAnsi="Arial" w:cs="Arial"/>
          <w:sz w:val="22"/>
          <w:szCs w:val="22"/>
        </w:rPr>
      </w:pPr>
      <w:r w:rsidRPr="00436214">
        <w:rPr>
          <w:rFonts w:ascii="Arial" w:eastAsia="Times New Roman" w:hAnsi="Arial" w:cs="Arial"/>
          <w:sz w:val="22"/>
          <w:szCs w:val="22"/>
          <w:lang w:val="en-US"/>
        </w:rPr>
        <w:t>Assists with the daily operations of the service desks, including opening and closing duties.</w:t>
      </w:r>
    </w:p>
    <w:p w:rsidR="00D57938" w:rsidRDefault="00D57938" w:rsidP="00AE7A4A">
      <w:pPr>
        <w:spacing w:after="0" w:line="240" w:lineRule="auto"/>
        <w:rPr>
          <w:rFonts w:ascii="Arial" w:hAnsi="Arial" w:cs="Arial"/>
          <w:b/>
        </w:rPr>
      </w:pPr>
    </w:p>
    <w:p w:rsidR="00A4596D" w:rsidRDefault="00A4596D" w:rsidP="00AE7A4A">
      <w:pPr>
        <w:spacing w:after="0" w:line="240" w:lineRule="auto"/>
        <w:rPr>
          <w:rFonts w:ascii="Arial" w:hAnsi="Arial" w:cs="Arial"/>
          <w:b/>
        </w:rPr>
      </w:pPr>
    </w:p>
    <w:p w:rsidR="00A4596D" w:rsidRDefault="00A4596D" w:rsidP="00AE7A4A">
      <w:pPr>
        <w:spacing w:after="0" w:line="240" w:lineRule="auto"/>
        <w:rPr>
          <w:rFonts w:ascii="Arial" w:hAnsi="Arial" w:cs="Arial"/>
          <w:b/>
        </w:rPr>
      </w:pPr>
    </w:p>
    <w:p w:rsidR="00014F6F" w:rsidRPr="00A84769" w:rsidRDefault="00014F6F" w:rsidP="00AE7A4A">
      <w:pPr>
        <w:spacing w:after="0" w:line="240" w:lineRule="auto"/>
        <w:rPr>
          <w:rFonts w:ascii="Arial" w:hAnsi="Arial" w:cs="Arial"/>
          <w:b/>
        </w:rPr>
      </w:pPr>
    </w:p>
    <w:p w:rsidR="00D57938" w:rsidRPr="00A84769" w:rsidRDefault="00D57938" w:rsidP="00AE7A4A">
      <w:pPr>
        <w:spacing w:after="0" w:line="240" w:lineRule="auto"/>
        <w:rPr>
          <w:rFonts w:ascii="Arial" w:hAnsi="Arial" w:cs="Arial"/>
          <w:b/>
        </w:rPr>
      </w:pPr>
      <w:r w:rsidRPr="00A84769">
        <w:rPr>
          <w:rFonts w:ascii="Arial" w:hAnsi="Arial" w:cs="Arial"/>
          <w:b/>
        </w:rPr>
        <w:lastRenderedPageBreak/>
        <w:t>Job Qualifications</w:t>
      </w:r>
    </w:p>
    <w:p w:rsidR="00D57938" w:rsidRPr="00A84769" w:rsidRDefault="0079399C" w:rsidP="00AE7A4A">
      <w:pPr>
        <w:pStyle w:val="ListParagraph"/>
        <w:numPr>
          <w:ilvl w:val="0"/>
          <w:numId w:val="8"/>
        </w:numPr>
        <w:spacing w:after="0" w:line="240" w:lineRule="auto"/>
        <w:rPr>
          <w:rFonts w:ascii="Arial" w:hAnsi="Arial" w:cs="Arial"/>
        </w:rPr>
      </w:pPr>
      <w:r w:rsidRPr="00A84769">
        <w:rPr>
          <w:rFonts w:ascii="Arial" w:hAnsi="Arial" w:cs="Arial"/>
        </w:rPr>
        <w:t>An a</w:t>
      </w:r>
      <w:r w:rsidR="00D71228" w:rsidRPr="00A84769">
        <w:rPr>
          <w:rFonts w:ascii="Arial" w:hAnsi="Arial" w:cs="Arial"/>
        </w:rPr>
        <w:t>dvanced degree is preferred in a field such as Library and Information Science,</w:t>
      </w:r>
      <w:r w:rsidRPr="00A84769">
        <w:rPr>
          <w:rFonts w:ascii="Arial" w:hAnsi="Arial" w:cs="Arial"/>
        </w:rPr>
        <w:t xml:space="preserve"> Education, Early Childhood Development, or Child Psychology.  </w:t>
      </w:r>
      <w:r w:rsidR="00D57938" w:rsidRPr="00A84769">
        <w:rPr>
          <w:rFonts w:ascii="Arial" w:hAnsi="Arial" w:cs="Arial"/>
        </w:rPr>
        <w:t xml:space="preserve"> </w:t>
      </w:r>
    </w:p>
    <w:p w:rsidR="00D57938" w:rsidRPr="001C447F" w:rsidRDefault="00D57938" w:rsidP="00AE7A4A">
      <w:pPr>
        <w:pStyle w:val="ListParagraph"/>
        <w:numPr>
          <w:ilvl w:val="0"/>
          <w:numId w:val="8"/>
        </w:numPr>
        <w:spacing w:after="0" w:line="240" w:lineRule="auto"/>
        <w:rPr>
          <w:rFonts w:ascii="Arial" w:hAnsi="Arial" w:cs="Arial"/>
        </w:rPr>
      </w:pPr>
      <w:r w:rsidRPr="00A84769">
        <w:rPr>
          <w:rFonts w:ascii="Arial" w:hAnsi="Arial" w:cs="Arial"/>
          <w:bCs/>
        </w:rPr>
        <w:t>Valid Ohio driver’s license, acceptable motor vehicle record, and continuous insurability required.</w:t>
      </w:r>
    </w:p>
    <w:p w:rsidR="00D57938" w:rsidRPr="00A84769" w:rsidRDefault="00D57938" w:rsidP="00AE7A4A">
      <w:pPr>
        <w:pStyle w:val="ListParagraph"/>
        <w:numPr>
          <w:ilvl w:val="0"/>
          <w:numId w:val="8"/>
        </w:numPr>
        <w:spacing w:after="0" w:line="240" w:lineRule="auto"/>
        <w:rPr>
          <w:rFonts w:ascii="Arial" w:hAnsi="Arial" w:cs="Arial"/>
        </w:rPr>
      </w:pPr>
      <w:r w:rsidRPr="00A84769">
        <w:rPr>
          <w:rFonts w:ascii="Arial" w:hAnsi="Arial" w:cs="Arial"/>
        </w:rPr>
        <w:t xml:space="preserve">Knowledge of professional library principles, methods, techniques and procedures.  </w:t>
      </w:r>
    </w:p>
    <w:p w:rsidR="00D57938" w:rsidRPr="00A84769" w:rsidRDefault="00D57938" w:rsidP="00AE7A4A">
      <w:pPr>
        <w:pStyle w:val="ListParagraph"/>
        <w:numPr>
          <w:ilvl w:val="0"/>
          <w:numId w:val="8"/>
        </w:numPr>
        <w:spacing w:after="0" w:line="240" w:lineRule="auto"/>
        <w:rPr>
          <w:rFonts w:ascii="Arial" w:hAnsi="Arial" w:cs="Arial"/>
        </w:rPr>
      </w:pPr>
      <w:r w:rsidRPr="00A84769">
        <w:rPr>
          <w:rFonts w:ascii="Arial" w:hAnsi="Arial" w:cs="Arial"/>
        </w:rPr>
        <w:t xml:space="preserve">Knowledge and appreciation of children’s literature, periodicals, audio-visual materials, web sites, social media and other electronic media, and materials. Knowledge of available children’s materials and readers’ interests. </w:t>
      </w:r>
    </w:p>
    <w:p w:rsidR="00D57938" w:rsidRPr="00A84769" w:rsidRDefault="00D57938" w:rsidP="00AE7A4A">
      <w:pPr>
        <w:pStyle w:val="ListParagraph"/>
        <w:numPr>
          <w:ilvl w:val="0"/>
          <w:numId w:val="8"/>
        </w:numPr>
        <w:spacing w:after="0" w:line="240" w:lineRule="auto"/>
        <w:rPr>
          <w:rFonts w:ascii="Arial" w:hAnsi="Arial" w:cs="Arial"/>
        </w:rPr>
      </w:pPr>
      <w:r w:rsidRPr="00A84769">
        <w:rPr>
          <w:rFonts w:ascii="Arial" w:hAnsi="Arial" w:cs="Arial"/>
        </w:rPr>
        <w:t xml:space="preserve">Ability to plan and implement programs and services to support early childhood learning initiatives. </w:t>
      </w:r>
    </w:p>
    <w:p w:rsidR="00D57938" w:rsidRPr="00A84769" w:rsidRDefault="00D57938" w:rsidP="00AE7A4A">
      <w:pPr>
        <w:pStyle w:val="BlockText"/>
        <w:numPr>
          <w:ilvl w:val="0"/>
          <w:numId w:val="8"/>
        </w:numPr>
        <w:ind w:right="0"/>
        <w:jc w:val="left"/>
        <w:rPr>
          <w:rFonts w:ascii="Arial" w:hAnsi="Arial" w:cs="Arial"/>
          <w:szCs w:val="22"/>
        </w:rPr>
      </w:pPr>
      <w:r w:rsidRPr="00A84769">
        <w:rPr>
          <w:rFonts w:ascii="Arial" w:hAnsi="Arial" w:cs="Arial"/>
          <w:szCs w:val="22"/>
        </w:rPr>
        <w:t xml:space="preserve">Ability to read, analyze and interpret reference resources, general business periodicals, professional journals, policy and procedure manuals and governmental regulations. </w:t>
      </w:r>
    </w:p>
    <w:p w:rsidR="00D57938" w:rsidRPr="00A84769" w:rsidRDefault="00D57938" w:rsidP="00AE7A4A">
      <w:pPr>
        <w:pStyle w:val="BlockText"/>
        <w:numPr>
          <w:ilvl w:val="0"/>
          <w:numId w:val="8"/>
        </w:numPr>
        <w:ind w:right="0"/>
        <w:jc w:val="left"/>
        <w:rPr>
          <w:rFonts w:ascii="Arial" w:hAnsi="Arial" w:cs="Arial"/>
          <w:szCs w:val="22"/>
        </w:rPr>
      </w:pPr>
      <w:r w:rsidRPr="00A84769">
        <w:rPr>
          <w:rFonts w:ascii="Arial" w:hAnsi="Arial" w:cs="Arial"/>
          <w:szCs w:val="22"/>
        </w:rPr>
        <w:t xml:space="preserve">Ability to effectively present information and respond to questions from children, parents, teachers, patrons, managers, coworkers and members of the community. Ability to apply active listening skills. </w:t>
      </w:r>
    </w:p>
    <w:p w:rsidR="00D57938" w:rsidRPr="00A84769" w:rsidRDefault="00D57938" w:rsidP="00AE7A4A">
      <w:pPr>
        <w:pStyle w:val="BlockText"/>
        <w:numPr>
          <w:ilvl w:val="0"/>
          <w:numId w:val="8"/>
        </w:numPr>
        <w:ind w:right="0"/>
        <w:jc w:val="left"/>
        <w:rPr>
          <w:rFonts w:ascii="Arial" w:hAnsi="Arial" w:cs="Arial"/>
          <w:szCs w:val="22"/>
        </w:rPr>
      </w:pPr>
      <w:r w:rsidRPr="00A84769">
        <w:rPr>
          <w:rFonts w:ascii="Arial" w:hAnsi="Arial" w:cs="Arial"/>
          <w:szCs w:val="22"/>
        </w:rPr>
        <w:t>Ability to deal effectively with confrontational individuals and/or challenging situations.</w:t>
      </w:r>
    </w:p>
    <w:p w:rsidR="00D57938" w:rsidRPr="00014F6F" w:rsidRDefault="00D57938" w:rsidP="00AE7A4A">
      <w:pPr>
        <w:pStyle w:val="ListParagraph"/>
        <w:numPr>
          <w:ilvl w:val="0"/>
          <w:numId w:val="8"/>
        </w:numPr>
        <w:spacing w:after="0" w:line="240" w:lineRule="auto"/>
        <w:rPr>
          <w:rFonts w:ascii="Arial" w:hAnsi="Arial" w:cs="Arial"/>
          <w:i/>
        </w:rPr>
      </w:pPr>
      <w:r w:rsidRPr="00014F6F">
        <w:rPr>
          <w:rFonts w:ascii="Arial" w:hAnsi="Arial" w:cs="Arial"/>
          <w:i/>
        </w:rPr>
        <w:t>Schedule includes day, evening and Saturday hours.</w:t>
      </w:r>
    </w:p>
    <w:p w:rsidR="00D57938" w:rsidRPr="00A84769" w:rsidRDefault="00D57938" w:rsidP="00AE7A4A">
      <w:pPr>
        <w:spacing w:after="0" w:line="240" w:lineRule="auto"/>
        <w:rPr>
          <w:rFonts w:ascii="Arial" w:hAnsi="Arial" w:cs="Arial"/>
        </w:rPr>
      </w:pPr>
    </w:p>
    <w:p w:rsidR="00436214" w:rsidRDefault="00436214" w:rsidP="00AE7A4A">
      <w:pPr>
        <w:autoSpaceDE w:val="0"/>
        <w:autoSpaceDN w:val="0"/>
        <w:adjustRightInd w:val="0"/>
        <w:spacing w:after="0" w:line="240" w:lineRule="auto"/>
        <w:rPr>
          <w:rStyle w:val="eop"/>
          <w:rFonts w:ascii="Arial" w:hAnsi="Arial" w:cs="Arial"/>
          <w:color w:val="000000"/>
        </w:rPr>
      </w:pPr>
      <w:r w:rsidRPr="00E72350">
        <w:rPr>
          <w:rFonts w:ascii="Arial" w:hAnsi="Arial" w:cs="Arial"/>
          <w:b/>
        </w:rPr>
        <w:t>Compensation and Benefits</w:t>
      </w:r>
      <w:r w:rsidRPr="00E72350">
        <w:rPr>
          <w:rFonts w:ascii="Arial" w:hAnsi="Arial" w:cs="Arial"/>
        </w:rPr>
        <w:t xml:space="preserve">:  </w:t>
      </w:r>
      <w:r>
        <w:rPr>
          <w:rFonts w:ascii="Arial" w:hAnsi="Arial" w:cs="Arial"/>
        </w:rPr>
        <w:t>The starting hourly rate for this position is $</w:t>
      </w:r>
      <w:r w:rsidR="00AE7A4A">
        <w:rPr>
          <w:rFonts w:ascii="Arial" w:hAnsi="Arial" w:cs="Arial"/>
        </w:rPr>
        <w:t>23.25</w:t>
      </w:r>
      <w:r w:rsidRPr="00E72350">
        <w:rPr>
          <w:rFonts w:ascii="Arial" w:hAnsi="Arial" w:cs="Arial"/>
        </w:rPr>
        <w:t xml:space="preserve">. </w:t>
      </w:r>
      <w:r>
        <w:rPr>
          <w:rFonts w:ascii="Arial" w:hAnsi="Arial" w:cs="Arial"/>
        </w:rPr>
        <w:t xml:space="preserve"> (Those applicants with a relevant Master’s degree may qualify for the professional offset, which would increase the hourly rate by $</w:t>
      </w:r>
      <w:r w:rsidR="00AE7A4A">
        <w:rPr>
          <w:rFonts w:ascii="Arial" w:hAnsi="Arial" w:cs="Arial"/>
        </w:rPr>
        <w:t>3.00</w:t>
      </w:r>
      <w:r>
        <w:rPr>
          <w:rFonts w:ascii="Arial" w:hAnsi="Arial" w:cs="Arial"/>
        </w:rPr>
        <w:t xml:space="preserve"> per hour.)</w:t>
      </w:r>
      <w:r w:rsidRPr="00E72350">
        <w:rPr>
          <w:rFonts w:ascii="Arial" w:hAnsi="Arial" w:cs="Arial"/>
        </w:rPr>
        <w:t xml:space="preserve"> </w:t>
      </w:r>
      <w:r>
        <w:rPr>
          <w:rFonts w:ascii="Arial" w:hAnsi="Arial" w:cs="Arial"/>
        </w:rPr>
        <w:t xml:space="preserve">  </w:t>
      </w:r>
      <w:r>
        <w:rPr>
          <w:rStyle w:val="normaltextrun"/>
          <w:rFonts w:ascii="Arial" w:hAnsi="Arial" w:cs="Arial"/>
          <w:color w:val="000000"/>
        </w:rPr>
        <w:t>Benefits include health, dental and vision insurance along with paid time off and OPERS retirement.</w:t>
      </w:r>
      <w:r>
        <w:rPr>
          <w:rStyle w:val="eop"/>
          <w:rFonts w:ascii="Arial" w:hAnsi="Arial" w:cs="Arial"/>
          <w:color w:val="000000"/>
        </w:rPr>
        <w:t> </w:t>
      </w:r>
    </w:p>
    <w:p w:rsidR="00436214" w:rsidRDefault="00436214" w:rsidP="00AE7A4A">
      <w:pPr>
        <w:autoSpaceDE w:val="0"/>
        <w:autoSpaceDN w:val="0"/>
        <w:adjustRightInd w:val="0"/>
        <w:spacing w:after="0" w:line="240" w:lineRule="auto"/>
        <w:rPr>
          <w:rFonts w:ascii="Arial" w:hAnsi="Arial" w:cs="Arial"/>
          <w:b/>
        </w:rPr>
      </w:pPr>
    </w:p>
    <w:p w:rsidR="00AE7A4A" w:rsidRDefault="00AE7A4A" w:rsidP="00AE7A4A">
      <w:pPr>
        <w:autoSpaceDE w:val="0"/>
        <w:autoSpaceDN w:val="0"/>
        <w:adjustRightInd w:val="0"/>
        <w:spacing w:after="0" w:line="240" w:lineRule="auto"/>
        <w:rPr>
          <w:rFonts w:ascii="Arial" w:hAnsi="Arial" w:cs="Arial"/>
        </w:rPr>
      </w:pPr>
      <w:r>
        <w:rPr>
          <w:rFonts w:ascii="Arial" w:hAnsi="Arial" w:cs="Arial"/>
        </w:rPr>
        <w:t xml:space="preserve">To apply, visit </w:t>
      </w:r>
      <w:hyperlink r:id="rId8" w:history="1">
        <w:r w:rsidRPr="00637A94">
          <w:rPr>
            <w:rStyle w:val="Hyperlink"/>
            <w:rFonts w:ascii="Arial" w:hAnsi="Arial" w:cs="Arial"/>
          </w:rPr>
          <w:t>https://www.daytonmetrolibrary.org/careers/</w:t>
        </w:r>
      </w:hyperlink>
      <w:r>
        <w:rPr>
          <w:rFonts w:ascii="Arial" w:hAnsi="Arial" w:cs="Arial"/>
        </w:rPr>
        <w:t xml:space="preserve">  </w:t>
      </w:r>
      <w:r w:rsidRPr="00E72350">
        <w:rPr>
          <w:rFonts w:ascii="Arial" w:hAnsi="Arial" w:cs="Arial"/>
        </w:rPr>
        <w:t>This position is open until filled.</w:t>
      </w:r>
    </w:p>
    <w:p w:rsidR="00AE7A4A" w:rsidRPr="00E72350" w:rsidRDefault="00AE7A4A" w:rsidP="00AE7A4A">
      <w:pPr>
        <w:autoSpaceDE w:val="0"/>
        <w:autoSpaceDN w:val="0"/>
        <w:adjustRightInd w:val="0"/>
        <w:spacing w:after="0" w:line="240" w:lineRule="auto"/>
        <w:rPr>
          <w:rFonts w:ascii="Arial" w:hAnsi="Arial" w:cs="Arial"/>
        </w:rPr>
      </w:pPr>
    </w:p>
    <w:p w:rsidR="00AE7A4A" w:rsidRPr="00BD0BAE" w:rsidRDefault="00AE7A4A" w:rsidP="00AE7A4A">
      <w:pPr>
        <w:pStyle w:val="paragraph"/>
        <w:shd w:val="clear" w:color="auto" w:fill="FFFFFF"/>
        <w:spacing w:before="0" w:beforeAutospacing="0" w:after="0" w:afterAutospacing="0"/>
        <w:textAlignment w:val="baseline"/>
        <w:rPr>
          <w:rFonts w:ascii="Arial" w:hAnsi="Arial" w:cs="Arial"/>
          <w:sz w:val="22"/>
          <w:szCs w:val="22"/>
        </w:rPr>
      </w:pPr>
      <w:r w:rsidRPr="00BD0BAE">
        <w:rPr>
          <w:rStyle w:val="normaltextrun"/>
          <w:rFonts w:ascii="Arial" w:hAnsi="Arial" w:cs="Arial"/>
          <w:i/>
          <w:iCs/>
          <w:sz w:val="22"/>
          <w:szCs w:val="22"/>
        </w:rPr>
        <w:t>The Dayton Metro Library is committed to creating a diverse environment and is proud to be an Equal Opportunity Employer. All qualified applicants will receive consideration for employment without regard to race, color, religion, gender, gender identity or expression, sexual orientation, national origin, genetics, disability, age, or veteran status.</w:t>
      </w:r>
      <w:r w:rsidRPr="00BD0BAE">
        <w:rPr>
          <w:rStyle w:val="eop"/>
          <w:rFonts w:ascii="Arial" w:hAnsi="Arial" w:cs="Arial"/>
          <w:sz w:val="22"/>
          <w:szCs w:val="22"/>
        </w:rPr>
        <w:t> </w:t>
      </w:r>
    </w:p>
    <w:p w:rsidR="00AE7A4A" w:rsidRPr="00ED6874" w:rsidRDefault="00AE7A4A" w:rsidP="00AE7A4A">
      <w:pPr>
        <w:spacing w:after="0" w:line="240" w:lineRule="auto"/>
        <w:rPr>
          <w:rFonts w:ascii="Arial" w:hAnsi="Arial" w:cs="Arial"/>
        </w:rPr>
      </w:pPr>
    </w:p>
    <w:p w:rsidR="00216775" w:rsidRPr="00A84769" w:rsidRDefault="00216775" w:rsidP="00AE7A4A">
      <w:pPr>
        <w:autoSpaceDE w:val="0"/>
        <w:autoSpaceDN w:val="0"/>
        <w:adjustRightInd w:val="0"/>
        <w:spacing w:after="0" w:line="240" w:lineRule="auto"/>
        <w:rPr>
          <w:rFonts w:ascii="Arial" w:hAnsi="Arial" w:cs="Arial"/>
        </w:rPr>
      </w:pPr>
    </w:p>
    <w:sectPr w:rsidR="00216775" w:rsidRPr="00A84769" w:rsidSect="00216775">
      <w:headerReference w:type="default" r:id="rId9"/>
      <w:pgSz w:w="12240" w:h="15840"/>
      <w:pgMar w:top="261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006" w:rsidRDefault="00FB4006" w:rsidP="00216775">
      <w:pPr>
        <w:spacing w:after="0" w:line="240" w:lineRule="auto"/>
      </w:pPr>
      <w:r>
        <w:separator/>
      </w:r>
    </w:p>
  </w:endnote>
  <w:endnote w:type="continuationSeparator" w:id="0">
    <w:p w:rsidR="00FB4006" w:rsidRDefault="00FB4006" w:rsidP="00216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006" w:rsidRDefault="00FB4006" w:rsidP="00216775">
      <w:pPr>
        <w:spacing w:after="0" w:line="240" w:lineRule="auto"/>
      </w:pPr>
      <w:r>
        <w:separator/>
      </w:r>
    </w:p>
  </w:footnote>
  <w:footnote w:type="continuationSeparator" w:id="0">
    <w:p w:rsidR="00FB4006" w:rsidRDefault="00FB4006" w:rsidP="00216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775" w:rsidRDefault="00216775">
    <w:pPr>
      <w:pStyle w:val="Header"/>
    </w:pPr>
    <w:r>
      <w:rPr>
        <w:noProof/>
      </w:rPr>
      <w:drawing>
        <wp:anchor distT="0" distB="0" distL="114300" distR="114300" simplePos="0" relativeHeight="251658240" behindDoc="1" locked="0" layoutInCell="1" allowOverlap="1">
          <wp:simplePos x="0" y="0"/>
          <wp:positionH relativeFrom="column">
            <wp:posOffset>-914400</wp:posOffset>
          </wp:positionH>
          <wp:positionV relativeFrom="paragraph">
            <wp:posOffset>-447675</wp:posOffset>
          </wp:positionV>
          <wp:extent cx="7772398" cy="10058399"/>
          <wp:effectExtent l="0" t="0" r="635" b="63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ML-L-Head-Belmont Branch.png"/>
                  <pic:cNvPicPr/>
                </pic:nvPicPr>
                <pic:blipFill>
                  <a:blip r:embed="rId1">
                    <a:extLst>
                      <a:ext uri="{28A0092B-C50C-407E-A947-70E740481C1C}">
                        <a14:useLocalDpi xmlns:a14="http://schemas.microsoft.com/office/drawing/2010/main" val="0"/>
                      </a:ext>
                    </a:extLst>
                  </a:blip>
                  <a:stretch>
                    <a:fillRect/>
                  </a:stretch>
                </pic:blipFill>
                <pic:spPr>
                  <a:xfrm>
                    <a:off x="0" y="0"/>
                    <a:ext cx="7772398" cy="100583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D0259"/>
    <w:multiLevelType w:val="hybridMultilevel"/>
    <w:tmpl w:val="2AB4B75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4A5242"/>
    <w:multiLevelType w:val="hybridMultilevel"/>
    <w:tmpl w:val="C656746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CBF65A3"/>
    <w:multiLevelType w:val="hybridMultilevel"/>
    <w:tmpl w:val="FBD480A2"/>
    <w:lvl w:ilvl="0" w:tplc="36F0227C">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FA763DF"/>
    <w:multiLevelType w:val="hybridMultilevel"/>
    <w:tmpl w:val="41827DB0"/>
    <w:lvl w:ilvl="0" w:tplc="DDF0D1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B55D89"/>
    <w:multiLevelType w:val="hybridMultilevel"/>
    <w:tmpl w:val="5088D4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6F65EE4"/>
    <w:multiLevelType w:val="hybridMultilevel"/>
    <w:tmpl w:val="4DDC8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A222207"/>
    <w:multiLevelType w:val="hybridMultilevel"/>
    <w:tmpl w:val="55D42394"/>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68B52407"/>
    <w:multiLevelType w:val="hybridMultilevel"/>
    <w:tmpl w:val="A4DAB8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9E3784E"/>
    <w:multiLevelType w:val="hybridMultilevel"/>
    <w:tmpl w:val="4FF6158C"/>
    <w:lvl w:ilvl="0" w:tplc="04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BAF7249"/>
    <w:multiLevelType w:val="hybridMultilevel"/>
    <w:tmpl w:val="6FF4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8"/>
  </w:num>
  <w:num w:numId="5">
    <w:abstractNumId w:val="0"/>
  </w:num>
  <w:num w:numId="6">
    <w:abstractNumId w:val="9"/>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775"/>
    <w:rsid w:val="00014F6F"/>
    <w:rsid w:val="00050FDE"/>
    <w:rsid w:val="00061016"/>
    <w:rsid w:val="00066E5F"/>
    <w:rsid w:val="00067836"/>
    <w:rsid w:val="000C1588"/>
    <w:rsid w:val="000C7D66"/>
    <w:rsid w:val="000D2F05"/>
    <w:rsid w:val="00116747"/>
    <w:rsid w:val="0016462E"/>
    <w:rsid w:val="001724D6"/>
    <w:rsid w:val="001749E3"/>
    <w:rsid w:val="00190CE3"/>
    <w:rsid w:val="001C0711"/>
    <w:rsid w:val="001C447F"/>
    <w:rsid w:val="00216775"/>
    <w:rsid w:val="002805B5"/>
    <w:rsid w:val="002B755E"/>
    <w:rsid w:val="002C2B7F"/>
    <w:rsid w:val="00327479"/>
    <w:rsid w:val="00345336"/>
    <w:rsid w:val="00373720"/>
    <w:rsid w:val="003D4623"/>
    <w:rsid w:val="00431057"/>
    <w:rsid w:val="00436214"/>
    <w:rsid w:val="00447622"/>
    <w:rsid w:val="00482581"/>
    <w:rsid w:val="004923EA"/>
    <w:rsid w:val="004A15FB"/>
    <w:rsid w:val="004E029A"/>
    <w:rsid w:val="004F4319"/>
    <w:rsid w:val="00521FFD"/>
    <w:rsid w:val="00525429"/>
    <w:rsid w:val="00565881"/>
    <w:rsid w:val="0059271F"/>
    <w:rsid w:val="005E350D"/>
    <w:rsid w:val="005E4A68"/>
    <w:rsid w:val="005E7C87"/>
    <w:rsid w:val="00617271"/>
    <w:rsid w:val="00695192"/>
    <w:rsid w:val="006B1412"/>
    <w:rsid w:val="006E7B60"/>
    <w:rsid w:val="00731578"/>
    <w:rsid w:val="0079399C"/>
    <w:rsid w:val="007A104E"/>
    <w:rsid w:val="007A14C4"/>
    <w:rsid w:val="007B50DB"/>
    <w:rsid w:val="007D5914"/>
    <w:rsid w:val="0084722A"/>
    <w:rsid w:val="0091416B"/>
    <w:rsid w:val="00917740"/>
    <w:rsid w:val="00927315"/>
    <w:rsid w:val="0093305D"/>
    <w:rsid w:val="009B7125"/>
    <w:rsid w:val="00A4596D"/>
    <w:rsid w:val="00A57E88"/>
    <w:rsid w:val="00A61C09"/>
    <w:rsid w:val="00A84769"/>
    <w:rsid w:val="00AE7A4A"/>
    <w:rsid w:val="00B04D60"/>
    <w:rsid w:val="00B35372"/>
    <w:rsid w:val="00BC2385"/>
    <w:rsid w:val="00BC58A7"/>
    <w:rsid w:val="00BD2AD7"/>
    <w:rsid w:val="00C13A81"/>
    <w:rsid w:val="00C84D39"/>
    <w:rsid w:val="00D42412"/>
    <w:rsid w:val="00D57938"/>
    <w:rsid w:val="00D71228"/>
    <w:rsid w:val="00D722A1"/>
    <w:rsid w:val="00DB6308"/>
    <w:rsid w:val="00DC1267"/>
    <w:rsid w:val="00DF36B4"/>
    <w:rsid w:val="00E0363F"/>
    <w:rsid w:val="00E4021D"/>
    <w:rsid w:val="00E43151"/>
    <w:rsid w:val="00E73466"/>
    <w:rsid w:val="00EB11D0"/>
    <w:rsid w:val="00ED1724"/>
    <w:rsid w:val="00F045D6"/>
    <w:rsid w:val="00F147FA"/>
    <w:rsid w:val="00F30DC9"/>
    <w:rsid w:val="00F76071"/>
    <w:rsid w:val="00FA5406"/>
    <w:rsid w:val="00FB4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1B0484E"/>
  <w15:chartTrackingRefBased/>
  <w15:docId w15:val="{3A8351FC-C403-4937-B9D1-ACD432D6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712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7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775"/>
  </w:style>
  <w:style w:type="paragraph" w:styleId="Footer">
    <w:name w:val="footer"/>
    <w:basedOn w:val="Normal"/>
    <w:link w:val="FooterChar"/>
    <w:uiPriority w:val="99"/>
    <w:unhideWhenUsed/>
    <w:rsid w:val="002167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775"/>
  </w:style>
  <w:style w:type="character" w:styleId="Hyperlink">
    <w:name w:val="Hyperlink"/>
    <w:basedOn w:val="DefaultParagraphFont"/>
    <w:uiPriority w:val="99"/>
    <w:unhideWhenUsed/>
    <w:rsid w:val="009B7125"/>
    <w:rPr>
      <w:color w:val="0563C1" w:themeColor="hyperlink"/>
      <w:u w:val="single"/>
    </w:rPr>
  </w:style>
  <w:style w:type="paragraph" w:styleId="ListParagraph">
    <w:name w:val="List Paragraph"/>
    <w:basedOn w:val="Normal"/>
    <w:uiPriority w:val="34"/>
    <w:qFormat/>
    <w:rsid w:val="009B7125"/>
    <w:pPr>
      <w:ind w:left="720"/>
      <w:contextualSpacing/>
    </w:pPr>
  </w:style>
  <w:style w:type="paragraph" w:styleId="BodyText2">
    <w:name w:val="Body Text 2"/>
    <w:basedOn w:val="Normal"/>
    <w:link w:val="BodyText2Char"/>
    <w:uiPriority w:val="99"/>
    <w:rsid w:val="00050FDE"/>
    <w:pPr>
      <w:tabs>
        <w:tab w:val="left" w:pos="360"/>
      </w:tabs>
      <w:spacing w:after="0" w:line="240" w:lineRule="auto"/>
      <w:jc w:val="both"/>
    </w:pPr>
    <w:rPr>
      <w:rFonts w:ascii="Times New (W1)" w:eastAsia="MS Mincho" w:hAnsi="Times New (W1)" w:cs="Times New Roman"/>
      <w:szCs w:val="24"/>
    </w:rPr>
  </w:style>
  <w:style w:type="character" w:customStyle="1" w:styleId="BodyText2Char">
    <w:name w:val="Body Text 2 Char"/>
    <w:basedOn w:val="DefaultParagraphFont"/>
    <w:link w:val="BodyText2"/>
    <w:uiPriority w:val="99"/>
    <w:rsid w:val="00050FDE"/>
    <w:rPr>
      <w:rFonts w:ascii="Times New (W1)" w:eastAsia="MS Mincho" w:hAnsi="Times New (W1)" w:cs="Times New Roman"/>
      <w:szCs w:val="24"/>
    </w:rPr>
  </w:style>
  <w:style w:type="paragraph" w:styleId="BodyTextIndent">
    <w:name w:val="Body Text Indent"/>
    <w:basedOn w:val="Normal"/>
    <w:link w:val="BodyTextIndentChar"/>
    <w:uiPriority w:val="99"/>
    <w:rsid w:val="00050FDE"/>
    <w:pPr>
      <w:tabs>
        <w:tab w:val="left" w:pos="360"/>
      </w:tabs>
      <w:spacing w:after="0" w:line="240" w:lineRule="auto"/>
      <w:ind w:left="360" w:hanging="360"/>
      <w:jc w:val="both"/>
    </w:pPr>
    <w:rPr>
      <w:rFonts w:ascii="Times New Roman" w:eastAsia="MS Mincho" w:hAnsi="Times New Roman" w:cs="Times New Roman"/>
      <w:szCs w:val="24"/>
    </w:rPr>
  </w:style>
  <w:style w:type="character" w:customStyle="1" w:styleId="BodyTextIndentChar">
    <w:name w:val="Body Text Indent Char"/>
    <w:basedOn w:val="DefaultParagraphFont"/>
    <w:link w:val="BodyTextIndent"/>
    <w:uiPriority w:val="99"/>
    <w:rsid w:val="00050FDE"/>
    <w:rPr>
      <w:rFonts w:ascii="Times New Roman" w:eastAsia="MS Mincho" w:hAnsi="Times New Roman" w:cs="Times New Roman"/>
      <w:szCs w:val="24"/>
    </w:rPr>
  </w:style>
  <w:style w:type="paragraph" w:styleId="BlockText">
    <w:name w:val="Block Text"/>
    <w:basedOn w:val="Normal"/>
    <w:rsid w:val="00BD2AD7"/>
    <w:pPr>
      <w:tabs>
        <w:tab w:val="left" w:pos="2070"/>
        <w:tab w:val="left" w:pos="9360"/>
      </w:tabs>
      <w:spacing w:after="0" w:line="240" w:lineRule="auto"/>
      <w:ind w:left="2610" w:right="1112"/>
      <w:jc w:val="both"/>
    </w:pPr>
    <w:rPr>
      <w:rFonts w:ascii="Times New Roman" w:eastAsia="Times New Roman" w:hAnsi="Times New Roman" w:cs="Times New Roman"/>
      <w:szCs w:val="24"/>
    </w:rPr>
  </w:style>
  <w:style w:type="paragraph" w:customStyle="1" w:styleId="p6">
    <w:name w:val="p6"/>
    <w:basedOn w:val="Normal"/>
    <w:rsid w:val="00BD2AD7"/>
    <w:pPr>
      <w:widowControl w:val="0"/>
      <w:autoSpaceDE w:val="0"/>
      <w:autoSpaceDN w:val="0"/>
      <w:adjustRightInd w:val="0"/>
      <w:spacing w:after="0" w:line="240" w:lineRule="atLeast"/>
    </w:pPr>
    <w:rPr>
      <w:rFonts w:ascii="Times New Roman" w:eastAsia="Times New Roman" w:hAnsi="Times New Roman" w:cs="Times New Roman"/>
      <w:sz w:val="20"/>
      <w:szCs w:val="24"/>
    </w:rPr>
  </w:style>
  <w:style w:type="paragraph" w:customStyle="1" w:styleId="Body">
    <w:name w:val="Body"/>
    <w:rsid w:val="00D57938"/>
    <w:pPr>
      <w:spacing w:after="0" w:line="240" w:lineRule="auto"/>
    </w:pPr>
    <w:rPr>
      <w:rFonts w:ascii="Times New Roman" w:eastAsia="Arial Unicode MS" w:hAnsi="Arial Unicode MS" w:cs="Arial Unicode MS"/>
      <w:color w:val="000000"/>
      <w:sz w:val="24"/>
      <w:szCs w:val="24"/>
      <w:u w:color="000000"/>
      <w:lang w:val="pt-PT"/>
    </w:rPr>
  </w:style>
  <w:style w:type="paragraph" w:styleId="NormalWeb">
    <w:name w:val="Normal (Web)"/>
    <w:basedOn w:val="Normal"/>
    <w:uiPriority w:val="99"/>
    <w:unhideWhenUsed/>
    <w:rsid w:val="00F045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1724D6"/>
    <w:pPr>
      <w:spacing w:before="100" w:beforeAutospacing="1" w:after="100" w:afterAutospacing="1" w:line="240" w:lineRule="auto"/>
    </w:pPr>
    <w:rPr>
      <w:rFonts w:ascii="Calibri" w:hAnsi="Calibri" w:cs="Calibri"/>
    </w:rPr>
  </w:style>
  <w:style w:type="character" w:customStyle="1" w:styleId="eop">
    <w:name w:val="eop"/>
    <w:basedOn w:val="DefaultParagraphFont"/>
    <w:rsid w:val="00436214"/>
  </w:style>
  <w:style w:type="character" w:customStyle="1" w:styleId="normaltextrun">
    <w:name w:val="normaltextrun"/>
    <w:basedOn w:val="DefaultParagraphFont"/>
    <w:rsid w:val="00436214"/>
  </w:style>
  <w:style w:type="paragraph" w:customStyle="1" w:styleId="paragraph">
    <w:name w:val="paragraph"/>
    <w:basedOn w:val="Normal"/>
    <w:rsid w:val="00AE7A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327254">
      <w:bodyDiv w:val="1"/>
      <w:marLeft w:val="0"/>
      <w:marRight w:val="0"/>
      <w:marTop w:val="0"/>
      <w:marBottom w:val="0"/>
      <w:divBdr>
        <w:top w:val="none" w:sz="0" w:space="0" w:color="auto"/>
        <w:left w:val="none" w:sz="0" w:space="0" w:color="auto"/>
        <w:bottom w:val="none" w:sz="0" w:space="0" w:color="auto"/>
        <w:right w:val="none" w:sz="0" w:space="0" w:color="auto"/>
      </w:divBdr>
    </w:div>
    <w:div w:id="417602832">
      <w:bodyDiv w:val="1"/>
      <w:marLeft w:val="0"/>
      <w:marRight w:val="0"/>
      <w:marTop w:val="0"/>
      <w:marBottom w:val="0"/>
      <w:divBdr>
        <w:top w:val="none" w:sz="0" w:space="0" w:color="auto"/>
        <w:left w:val="none" w:sz="0" w:space="0" w:color="auto"/>
        <w:bottom w:val="none" w:sz="0" w:space="0" w:color="auto"/>
        <w:right w:val="none" w:sz="0" w:space="0" w:color="auto"/>
      </w:divBdr>
    </w:div>
    <w:div w:id="701633460">
      <w:bodyDiv w:val="1"/>
      <w:marLeft w:val="0"/>
      <w:marRight w:val="0"/>
      <w:marTop w:val="0"/>
      <w:marBottom w:val="0"/>
      <w:divBdr>
        <w:top w:val="none" w:sz="0" w:space="0" w:color="auto"/>
        <w:left w:val="none" w:sz="0" w:space="0" w:color="auto"/>
        <w:bottom w:val="none" w:sz="0" w:space="0" w:color="auto"/>
        <w:right w:val="none" w:sz="0" w:space="0" w:color="auto"/>
      </w:divBdr>
    </w:div>
    <w:div w:id="11587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ytonmetrolibrary.org/career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erogers</dc:creator>
  <cp:keywords/>
  <dc:description/>
  <cp:lastModifiedBy>Jennifer Kadel</cp:lastModifiedBy>
  <cp:revision>6</cp:revision>
  <dcterms:created xsi:type="dcterms:W3CDTF">2025-03-18T14:45:00Z</dcterms:created>
  <dcterms:modified xsi:type="dcterms:W3CDTF">2025-03-18T19:03:00Z</dcterms:modified>
</cp:coreProperties>
</file>